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512000" cy="2983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wo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983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40"/>
      </w:pPr>
      <w:r>
        <w:rPr>
          <w:rFonts w:ascii="Arial" w:hAnsi="Arial"/>
          <w:b/>
          <w:color w:val="47676B"/>
          <w:sz w:val="16"/>
          <w:spacing w:val="30"/>
        </w:rPr>
        <w:t>CHECKLISTE FÜR MIETER</w:t>
      </w:r>
    </w:p>
    <w:p>
      <w:pPr>
        <w:spacing w:before="0" w:after="40"/>
      </w:pPr>
      <w:r>
        <w:rPr>
          <w:rFonts w:ascii="Arial" w:hAnsi="Arial"/>
          <w:b/>
          <w:color w:val="232F2F"/>
          <w:sz w:val="33"/>
        </w:rPr>
        <w:t>Unterlagen für die Wohnungsbewerbung</w:t>
      </w:r>
    </w:p>
    <w:p>
      <w:pPr>
        <w:spacing w:before="0" w:after="160"/>
        <w:pBdr>
          <w:bottom w:val="single" w:sz="18" w:color="2E4A4D" w:space="4"/>
        </w:pBdr>
      </w:pPr>
      <w:r>
        <w:rPr>
          <w:rFonts w:ascii="Arial" w:hAnsi="Arial"/>
          <w:b w:val="0"/>
          <w:color w:val="4E5A58"/>
          <w:sz w:val="19"/>
        </w:rPr>
        <w:t>Haken Sie ab, was in Ihrer Bewerbungsmappe liegt – vollständige Bewerbungen bekommen den Zuschlag.</w:t>
      </w:r>
    </w:p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1 </w:t>
      </w:r>
      <w:r>
        <w:rPr>
          <w:rFonts w:ascii="Arial" w:hAnsi="Arial"/>
          <w:b/>
          <w:color w:val="232F2F"/>
          <w:sz w:val="23"/>
        </w:rPr>
        <w:t xml:space="preserve">   Das Fundament (immer beilegen)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DABEI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Ausgefüllte Mieterselbstauskunft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Einkommensnachweise (letzte 3 Gehaltsabrechnungen)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Aktuelle SCHUFA-Bonitätsauskunft (nicht älter als 3 Monate)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Mietschuldenfreiheitsbescheinigung des bisherigen Vermieters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Ausweiskopie (zur Besichtigung: Original dabeihaben)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2 </w:t>
      </w:r>
      <w:r>
        <w:rPr>
          <w:rFonts w:ascii="Arial" w:hAnsi="Arial"/>
          <w:b/>
          <w:color w:val="232F2F"/>
          <w:sz w:val="23"/>
        </w:rPr>
        <w:t xml:space="preserve">   Je nach Situation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DABEI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Bescheinigung über ungekündigtes Arbeitsverhältnis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Selbstständigen: Steuerbescheide / BWA der letzten 2 Jahre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Bürgschaftserklärung (z. B. der Eltern bei Azubis/Studierenden)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Wohnberechtigungsschein (falls für die Wohnung gefordert)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Bei Nicht-EU-Staatsangehörigkeit: Aufenthaltstitel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p>
      <w:pPr>
        <w:spacing w:before="240" w:after="120"/>
        <w:pBdr>
          <w:bottom w:val="single" w:sz="6" w:color="C9D0CD" w:space="4"/>
        </w:pBdr>
      </w:pPr>
      <w:r>
        <w:rPr>
          <w:rFonts w:ascii="Arial" w:hAnsi="Arial"/>
          <w:b/>
          <w:color w:val="232F2F"/>
          <w:sz w:val="19"/>
          <w:bdr w:val="single" w:sz="6" w:color="47676B"/>
          <w:shd w:val="clear" w:fill="F0F3F1"/>
        </w:rPr>
        <w:t xml:space="preserve"> 3 </w:t>
      </w:r>
      <w:r>
        <w:rPr>
          <w:rFonts w:ascii="Arial" w:hAnsi="Arial"/>
          <w:b/>
          <w:color w:val="232F2F"/>
          <w:sz w:val="23"/>
        </w:rPr>
        <w:t xml:space="preserve">   Der Auftritt</w:t>
      </w:r>
    </w:p>
    <w:tbl>
      <w:tblPr>
        <w:tblW w:type="dxa" w:w="9638"/>
        <w:tblLayout w:type="fixed"/>
        <w:tblCellMar>
          <w:top w:w="44" w:type="dxa"/>
          <w:bottom w:w="44" w:type="dxa"/>
          <w:left w:w="40" w:type="dxa"/>
          <w:right w:w="40" w:type="dxa"/>
        </w:tblCellMar>
        <w:tblLook w:firstColumn="1" w:firstRow="1" w:lastColumn="0" w:lastRow="0" w:noHBand="0" w:noVBand="1" w:val="04A0"/>
      </w:tblPr>
      <w:tblGrid>
        <w:gridCol w:w="8278"/>
        <w:gridCol w:w="1360"/>
      </w:tblGrid>
      <w:tr>
        <w:tc>
          <w:tcPr>
            <w:tcW w:type="dxa" w:w="8277"/>
          </w:tcPr>
          <w:p/>
        </w:tc>
        <w:tc>
          <w:tcPr>
            <w:tcW w:type="dxa" w:w="1361"/>
          </w:tcPr>
          <w:p>
            <w:pPr>
              <w:jc w:val="center"/>
            </w:pPr>
            <w:r>
              <w:rPr>
                <w:rFonts w:ascii="Arial" w:hAnsi="Arial"/>
                <w:b/>
                <w:color w:val="47676B"/>
                <w:sz w:val="13"/>
                <w:spacing w:val="20"/>
              </w:rPr>
              <w:t>DABEI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Kurzes Vorstellungsschreiben (wer zieht ein, warum diese Wohnung)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Alles als ein sauberes PDF bündeln (nicht 8 einzelne Fotos)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Pünktlich zur Besichtigung, erreichbar bleiben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  <w:tr>
        <w:tc>
          <w:tcPr>
            <w:tcW w:type="dxa" w:w="8277"/>
            <w:tcBorders>
              <w:bottom w:val="single" w:sz="4" w:color="D8DED9"/>
            </w:tcBorders>
          </w:tcPr>
          <w:p>
            <w:r>
              <w:rPr>
                <w:rFonts w:ascii="Arial" w:hAnsi="Arial"/>
                <w:b w:val="0"/>
                <w:color w:val="232F2F"/>
                <w:sz w:val="20"/>
              </w:rPr>
              <w:t>Nach der Besichtigung kurz nachfassen und Interesse bestätigen</w:t>
            </w:r>
          </w:p>
        </w:tc>
        <w:tc>
          <w:tcPr>
            <w:tcW w:type="dxa" w:w="1361"/>
            <w:tcBorders>
              <w:bottom w:val="single" w:sz="4" w:color="D8DED9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color w:val="47676B"/>
                <w:sz w:val="25"/>
              </w:rPr>
              <w:t>☐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737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638"/>
      <w:tblLayout w:type="fixed"/>
      <w:tblCellMar>
        <w:top w:w="60" w:type="dxa"/>
        <w:bottom w:w="60" w:type="dxa"/>
        <w:left w:w="80" w:type="dxa"/>
        <w:right w:w="80" w:type="dxa"/>
      </w:tblCellMar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4819"/>
          <w:shd w:val="clear" w:fill="EFF1EF"/>
        </w:tcPr>
        <w:p>
          <w:r>
            <w:rPr>
              <w:rFonts w:ascii="Arial" w:hAnsi="Arial"/>
              <w:b/>
              <w:color w:val="232F2F"/>
              <w:sz w:val="17"/>
            </w:rPr>
            <w:t>Giesbrecht Immobilien GmbH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Ihr Immobilienmakler in Hamm</w:t>
          </w:r>
        </w:p>
      </w:tc>
      <w:tc>
        <w:tcPr>
          <w:tcW w:type="dxa" w:w="4819"/>
          <w:shd w:val="clear" w:fill="EFF1EF"/>
        </w:tcPr>
        <w:p>
          <w:pPr>
            <w:jc w:val="right"/>
          </w:pPr>
          <w:r>
            <w:rPr>
              <w:rFonts w:ascii="Arial" w:hAnsi="Arial"/>
              <w:b w:val="0"/>
              <w:color w:val="232F2F"/>
              <w:sz w:val="16"/>
            </w:rPr>
            <w:t>Münsterstraße 5 · 59065 Hamm</w:t>
          </w:r>
          <w:r>
            <w:rPr>
              <w:rFonts w:ascii="Arial" w:hAnsi="Arial"/>
              <w:b w:val="0"/>
              <w:color w:val="4E5A58"/>
              <w:sz w:val="14"/>
            </w:rPr>
            <w:br/>
            <w:t>Tel: 02381 5417520 · info@giesbrecht-immo.de · giesbrecht-immo.de</w:t>
          </w:r>
        </w:p>
      </w:tc>
    </w:tr>
  </w:tbl>
  <w:p>
    <w:pPr>
      <w:spacing w:before="60"/>
      <w:jc w:val="center"/>
    </w:pPr>
    <w:r>
      <w:rPr>
        <w:rFonts w:ascii="Arial" w:hAnsi="Arial"/>
        <w:b w:val="0"/>
        <w:color w:val="4E5A58"/>
        <w:sz w:val="13"/>
      </w:rPr>
      <w:t>© 2026 Giesbrecht Immobilien GmbH · Alle Rechte vorbehalten.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color w:val="232F2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Wohnungsbewerbung – Unterlagen-Checkliste</dc:title>
  <dc:subject/>
  <dc:creator>Christian Giesbrecht — Giesbrecht Immobilien GmbH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